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4BC" w:rsidRPr="004E1217" w:rsidRDefault="002A44BC" w:rsidP="002A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4E121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:rsidR="002A44BC" w:rsidRDefault="002A44BC" w:rsidP="002A44BC">
      <w:pPr>
        <w:pStyle w:val="textojustificado"/>
        <w:spacing w:before="120" w:beforeAutospacing="0" w:after="120" w:afterAutospacing="0"/>
        <w:ind w:right="120"/>
        <w:jc w:val="center"/>
        <w:rPr>
          <w:color w:val="000000"/>
        </w:rPr>
      </w:pPr>
      <w:r>
        <w:rPr>
          <w:b/>
          <w:bCs/>
          <w:caps/>
          <w:color w:val="000000"/>
          <w:sz w:val="26"/>
          <w:szCs w:val="26"/>
        </w:rPr>
        <w:t>CATEGORIA DE APOIO</w:t>
      </w:r>
      <w:r w:rsidRPr="004E1217">
        <w:rPr>
          <w:b/>
          <w:bCs/>
          <w:caps/>
          <w:color w:val="000000"/>
          <w:sz w:val="26"/>
          <w:szCs w:val="26"/>
        </w:rPr>
        <w:t xml:space="preserve"> “EDITAL de AUdioVisual</w:t>
      </w:r>
    </w:p>
    <w:p w:rsidR="002A44BC" w:rsidRDefault="002A44BC" w:rsidP="002A44BC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2A44BC" w:rsidRPr="00FE236F" w:rsidRDefault="002A44BC" w:rsidP="002A44BC">
      <w:pPr>
        <w:pStyle w:val="textojustificado"/>
        <w:spacing w:before="120" w:beforeAutospacing="0" w:after="120" w:afterAutospacing="0"/>
        <w:ind w:right="120"/>
        <w:jc w:val="both"/>
        <w:rPr>
          <w:b/>
          <w:bCs/>
        </w:rPr>
      </w:pPr>
      <w:r w:rsidRPr="00FE236F">
        <w:rPr>
          <w:color w:val="000000"/>
        </w:rPr>
        <w:t xml:space="preserve">O </w:t>
      </w:r>
      <w:r w:rsidRPr="00FE236F">
        <w:t xml:space="preserve">valor total disponibilizado para </w:t>
      </w:r>
      <w:r>
        <w:t xml:space="preserve">o </w:t>
      </w:r>
      <w:r w:rsidRPr="00FE236F">
        <w:t>Edital</w:t>
      </w:r>
      <w:r>
        <w:t xml:space="preserve"> de Audiovisual </w:t>
      </w:r>
      <w:r w:rsidRPr="00FE236F">
        <w:t>é de </w:t>
      </w:r>
      <w:r w:rsidRPr="00FE236F">
        <w:rPr>
          <w:b/>
          <w:bCs/>
        </w:rPr>
        <w:t>R$ 1.041.922,91</w:t>
      </w:r>
      <w:r w:rsidRPr="00FE236F">
        <w:t xml:space="preserve">, </w:t>
      </w:r>
      <w:r>
        <w:t xml:space="preserve">para apoio </w:t>
      </w:r>
      <w:r w:rsidRPr="00FE236F">
        <w:t xml:space="preserve">as categorias estabelecidas no </w:t>
      </w:r>
      <w:r>
        <w:t xml:space="preserve">Anexo I deste </w:t>
      </w:r>
      <w:r w:rsidRPr="00FE236F">
        <w:t xml:space="preserve">edital </w:t>
      </w:r>
      <w:r>
        <w:t xml:space="preserve">e </w:t>
      </w:r>
      <w:r w:rsidRPr="00FE236F">
        <w:t>descritas abaixo:</w:t>
      </w:r>
    </w:p>
    <w:p w:rsidR="002A44BC" w:rsidRPr="00784D20" w:rsidRDefault="002A44BC" w:rsidP="002A44BC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2A44BC" w:rsidRPr="00581CE1" w:rsidRDefault="002A44BC" w:rsidP="002A44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581C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:rsidR="002A44BC" w:rsidRPr="00074EED" w:rsidRDefault="002A44BC" w:rsidP="002A44BC">
      <w:pPr>
        <w:pStyle w:val="PargrafodaLista"/>
        <w:numPr>
          <w:ilvl w:val="0"/>
          <w:numId w:val="2"/>
        </w:numPr>
        <w:spacing w:before="24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  <w:bookmarkStart w:id="0" w:name="_Hlk146457944"/>
      <w:r w:rsidRPr="00074EED">
        <w:rPr>
          <w:b/>
          <w:bCs/>
          <w:lang w:eastAsia="pt-BR"/>
        </w:rPr>
        <w:t>15</w:t>
      </w:r>
      <w:r w:rsidRPr="00074EE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(quinze) iniciativas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de curtas-metragens </w:t>
      </w:r>
      <w:r w:rsidRPr="001A12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para iniciantes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</w:t>
      </w:r>
      <w:r w:rsidRPr="00074EE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com</w:t>
      </w:r>
      <w:r w:rsidR="00B06D0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duração de até 15 (quinze) minutos, nos gêneros </w:t>
      </w:r>
      <w:r w:rsidRPr="00B84B4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ficção, documentário e animação</w:t>
      </w:r>
      <w:r w:rsidRPr="00074EE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cujo valor destinado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cada uma das propostas selecionadas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corresponde à soma de </w:t>
      </w:r>
      <w:r w:rsidRPr="00B84B4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R$ 8.000,00 (oito mil reais).</w:t>
      </w:r>
      <w:r w:rsidRPr="00074EE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 </w:t>
      </w:r>
      <w:r w:rsidRPr="00EE46E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proposta destinada a essa categoria </w:t>
      </w:r>
      <w:r w:rsidR="00B06D0E" w:rsidRPr="00EE46E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poderá ser realizada com o uso do aparelho celular ou através </w:t>
      </w:r>
      <w:r w:rsidR="00EE46E5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</w:t>
      </w:r>
      <w:r w:rsidR="00EE46E5" w:rsidRPr="00EE46E5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âmeras</w:t>
      </w:r>
      <w:r w:rsidR="00EE46E5" w:rsidRPr="00EE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para gravar </w:t>
      </w:r>
      <w:r w:rsidR="00EE46E5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EE46E5" w:rsidRPr="00EE46E5">
        <w:rPr>
          <w:rFonts w:ascii="Times New Roman" w:hAnsi="Times New Roman" w:cs="Times New Roman"/>
          <w:sz w:val="24"/>
          <w:szCs w:val="24"/>
          <w:shd w:val="clear" w:color="auto" w:fill="FFFFFF"/>
        </w:rPr>
        <w:t>ídeos</w:t>
      </w:r>
      <w:r w:rsidR="00EE46E5" w:rsidRPr="00EE46E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B06D0E" w:rsidRPr="00EE46E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 deve</w:t>
      </w:r>
      <w:r w:rsidRPr="00EE46E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valorizar as</w:t>
      </w:r>
      <w:r w:rsidRPr="00EE46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Pr="00EE46E5">
        <w:rPr>
          <w:rFonts w:ascii="Times New Roman" w:hAnsi="Times New Roman" w:cs="Times New Roman"/>
          <w:sz w:val="24"/>
          <w:szCs w:val="24"/>
        </w:rPr>
        <w:t xml:space="preserve">manifestações culturais de Timon e ser produzida de forma que se possa identificar </w:t>
      </w:r>
      <w:r w:rsidRPr="00EE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fundamentos básicos do audiovisual </w:t>
      </w:r>
      <w:r w:rsidRPr="001A1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como: direção, </w:t>
      </w:r>
      <w:r w:rsidRPr="00EE46E5">
        <w:rPr>
          <w:rFonts w:ascii="Times New Roman" w:hAnsi="Times New Roman" w:cs="Times New Roman"/>
          <w:sz w:val="24"/>
          <w:szCs w:val="24"/>
          <w:shd w:val="clear" w:color="auto" w:fill="FFFFFF"/>
        </w:rPr>
        <w:t>roteiro, montagem, enquadramento de câmera, luz e som. Exigido ainda a</w:t>
      </w:r>
      <w:r w:rsidRPr="001A1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15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apresentação do currículo da equipe envolvida na produção, bem como o uso de</w:t>
      </w:r>
      <w:r w:rsidRPr="00F44152">
        <w:rPr>
          <w:rFonts w:ascii="Times New Roman" w:hAnsi="Times New Roman" w:cs="Times New Roman"/>
          <w:sz w:val="24"/>
          <w:szCs w:val="24"/>
        </w:rPr>
        <w:t xml:space="preserve"> um dos recursos de acessibilidade</w:t>
      </w:r>
      <w:r w:rsidRPr="001A12D9">
        <w:rPr>
          <w:rFonts w:ascii="Times New Roman" w:hAnsi="Times New Roman" w:cs="Times New Roman"/>
          <w:sz w:val="24"/>
          <w:szCs w:val="24"/>
        </w:rPr>
        <w:t xml:space="preserve"> (legendagem, legendagem descritiva, audiodescrição</w:t>
      </w:r>
      <w:r w:rsidR="00073C72">
        <w:rPr>
          <w:rFonts w:ascii="Times New Roman" w:hAnsi="Times New Roman" w:cs="Times New Roman"/>
          <w:sz w:val="24"/>
          <w:szCs w:val="24"/>
        </w:rPr>
        <w:t xml:space="preserve">, </w:t>
      </w:r>
      <w:r w:rsidRPr="001A12D9">
        <w:rPr>
          <w:rFonts w:ascii="Times New Roman" w:hAnsi="Times New Roman" w:cs="Times New Roman"/>
          <w:sz w:val="24"/>
          <w:szCs w:val="24"/>
        </w:rPr>
        <w:t xml:space="preserve">libras, </w:t>
      </w:r>
      <w:proofErr w:type="spellStart"/>
      <w:r w:rsidRPr="001A12D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A12D9">
        <w:rPr>
          <w:rFonts w:ascii="Times New Roman" w:hAnsi="Times New Roman" w:cs="Times New Roman"/>
          <w:sz w:val="24"/>
          <w:szCs w:val="24"/>
        </w:rPr>
        <w:t>)</w:t>
      </w:r>
      <w:r w:rsidR="00EE46E5">
        <w:rPr>
          <w:rFonts w:ascii="Times New Roman" w:hAnsi="Times New Roman" w:cs="Times New Roman"/>
          <w:sz w:val="24"/>
          <w:szCs w:val="24"/>
        </w:rPr>
        <w:t>.</w:t>
      </w:r>
    </w:p>
    <w:p w:rsidR="002A44BC" w:rsidRPr="002574B1" w:rsidRDefault="002A44BC" w:rsidP="002A44BC">
      <w:pPr>
        <w:pStyle w:val="PargrafodaLista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2A44BC" w:rsidRPr="002574B1" w:rsidRDefault="002A44BC" w:rsidP="002A44BC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262D3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10 (dez) iniciativas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de </w:t>
      </w:r>
      <w:r w:rsidRPr="00262D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curta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s</w:t>
      </w:r>
      <w:r w:rsidRPr="00262D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-metrage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ns</w:t>
      </w:r>
      <w:r w:rsidRPr="00262D3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com duração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mínima 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de</w:t>
      </w:r>
      <w:r w:rsidRPr="00F4415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 15 (quinze) minutos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nos gêneros de 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ficção, documentário, animação,</w:t>
      </w:r>
      <w:r w:rsidRPr="00B84B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com valor</w:t>
      </w:r>
      <w:r w:rsidRPr="002574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436A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de produção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cada uma das propostas selecionadas</w:t>
      </w:r>
      <w:r w:rsidRPr="00436A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correspondente a quantia de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2574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R$ 15.000,00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(quinze mil reais)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sendo exigidos o 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>uso de câmeras profissiona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>, executad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equipe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experiência 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produção 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>audiovisual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cuja roteiro tenha como temática as manifestações, afeições, personagens   </w:t>
      </w:r>
      <w:r w:rsidRPr="00581CE1">
        <w:rPr>
          <w:rFonts w:ascii="Times New Roman" w:hAnsi="Times New Roman" w:cs="Times New Roman"/>
          <w:color w:val="000000" w:themeColor="text1"/>
          <w:sz w:val="24"/>
          <w:szCs w:val="24"/>
        </w:rPr>
        <w:t>e vivencias peculiares   ao território timonense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Exigido também a 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apresentação de currículo dos profissionais envolvidos, bem como a utilização de</w:t>
      </w:r>
      <w:r w:rsidRPr="00074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menos </w:t>
      </w:r>
      <w:r w:rsidRPr="00074EE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um dos </w:t>
      </w:r>
      <w:r w:rsidRPr="00074EED">
        <w:rPr>
          <w:rFonts w:ascii="Times New Roman" w:hAnsi="Times New Roman" w:cs="Times New Roman"/>
          <w:color w:val="000000" w:themeColor="text1"/>
          <w:sz w:val="24"/>
          <w:szCs w:val="24"/>
        </w:rPr>
        <w:t>recursos de acessibilidade,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(legendagem, legendagem descritiva, audiodescrição</w:t>
      </w:r>
      <w:r w:rsidR="00E733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libras</w:t>
      </w:r>
      <w:r w:rsidR="00EE4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E46E5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7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A44BC" w:rsidRPr="002574B1" w:rsidRDefault="002A44BC" w:rsidP="002A44BC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2A44BC" w:rsidRPr="00581CE1" w:rsidRDefault="002A44BC" w:rsidP="002A44BC">
      <w:pPr>
        <w:pStyle w:val="PargrafodaLista"/>
        <w:numPr>
          <w:ilvl w:val="0"/>
          <w:numId w:val="1"/>
        </w:numPr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 </w:t>
      </w:r>
      <w:r w:rsidRPr="00F441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10 (dez) iniciativas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de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médias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-metragens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,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 com duração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mínima de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2574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30 minutos</w:t>
      </w:r>
      <w:r w:rsidRPr="002574B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nos gêneros de </w:t>
      </w:r>
      <w:r w:rsidRPr="00B84B4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ficção, documentário, animação,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c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ujo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valor destinado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cada uma das propostas selecionadas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corresponde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nte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ao montante de </w:t>
      </w:r>
      <w:r w:rsidRPr="002574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R$ 20.000,00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  <w:r w:rsidRPr="00F4415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(vinte mil reais)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. Exigido o 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>uso de filmadora profissional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equipe que tenha experiencia comprovada em audiovisual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sendo o roteiro de livre temática. </w:t>
      </w:r>
      <w:r w:rsidRPr="002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415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  <w:t>É Necessário apresentação de currículo dos profissionais envolvidos na produção</w:t>
      </w:r>
      <w:r w:rsidRPr="00F441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utilização de pelo menos um </w:t>
      </w:r>
      <w:r w:rsidRPr="00F44152">
        <w:rPr>
          <w:rFonts w:ascii="Times New Roman" w:hAnsi="Times New Roman" w:cs="Times New Roman"/>
          <w:color w:val="000000"/>
          <w:sz w:val="24"/>
          <w:szCs w:val="24"/>
        </w:rPr>
        <w:t xml:space="preserve">recurso de acessibilidade </w:t>
      </w:r>
      <w:r w:rsidRPr="00581C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81CE1">
        <w:rPr>
          <w:rFonts w:ascii="Times New Roman" w:hAnsi="Times New Roman" w:cs="Times New Roman"/>
          <w:sz w:val="24"/>
          <w:szCs w:val="24"/>
        </w:rPr>
        <w:t>legendagem, legendagem descritiva, audiodescrição</w:t>
      </w:r>
      <w:r w:rsidR="00E73365">
        <w:rPr>
          <w:rFonts w:ascii="Times New Roman" w:hAnsi="Times New Roman" w:cs="Times New Roman"/>
          <w:sz w:val="24"/>
          <w:szCs w:val="24"/>
        </w:rPr>
        <w:t>,</w:t>
      </w:r>
      <w:r w:rsidRPr="00581CE1">
        <w:rPr>
          <w:rFonts w:ascii="Times New Roman" w:hAnsi="Times New Roman" w:cs="Times New Roman"/>
          <w:sz w:val="24"/>
          <w:szCs w:val="24"/>
        </w:rPr>
        <w:t xml:space="preserve"> libras, </w:t>
      </w:r>
      <w:proofErr w:type="spellStart"/>
      <w:r w:rsidR="00EE46E5" w:rsidRPr="00581C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81CE1">
        <w:rPr>
          <w:rFonts w:ascii="Times New Roman" w:hAnsi="Times New Roman" w:cs="Times New Roman"/>
          <w:sz w:val="24"/>
          <w:szCs w:val="24"/>
        </w:rPr>
        <w:t>)</w:t>
      </w:r>
      <w:r w:rsidR="00EE46E5">
        <w:rPr>
          <w:rFonts w:ascii="Times New Roman" w:hAnsi="Times New Roman" w:cs="Times New Roman"/>
          <w:sz w:val="24"/>
          <w:szCs w:val="24"/>
        </w:rPr>
        <w:t>.</w:t>
      </w:r>
    </w:p>
    <w:p w:rsidR="002A44BC" w:rsidRPr="00581CE1" w:rsidRDefault="002A44BC" w:rsidP="002A44BC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2A44BC" w:rsidRPr="003E3B6F" w:rsidRDefault="002A44BC" w:rsidP="002A44BC">
      <w:pPr>
        <w:pStyle w:val="PargrafodaLista"/>
        <w:numPr>
          <w:ilvl w:val="0"/>
          <w:numId w:val="1"/>
        </w:numPr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05 (cinco) iniciativas</w:t>
      </w:r>
      <w:r w:rsidRPr="003E3B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​de produção de obras audiovisuais de médias-metragens, com tempo mínimo de </w:t>
      </w: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70 minutos, </w:t>
      </w:r>
      <w:r w:rsidRPr="003E3B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nos gêneros </w:t>
      </w:r>
      <w:r w:rsidRPr="004468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ficção, documentário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4468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animação,</w:t>
      </w:r>
      <w:r w:rsidRPr="003E3B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cujo valor destinado a cada uma das propostas selecionadas será </w:t>
      </w: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Pr="003E3B6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lastRenderedPageBreak/>
        <w:t xml:space="preserve">R$ </w:t>
      </w: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40.000,00 (quarenta mil reais)</w:t>
      </w:r>
      <w:r w:rsidRPr="003E3B6F">
        <w:rPr>
          <w:rFonts w:ascii="Times New Roman" w:hAnsi="Times New Roman" w:cs="Times New Roman"/>
          <w:color w:val="000000"/>
          <w:sz w:val="24"/>
          <w:szCs w:val="24"/>
        </w:rPr>
        <w:t>, com uso de equipamento profissional, executado por equipe que tenha experiencia comprovada em produção audiovisual. Também exige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B6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B6F">
        <w:rPr>
          <w:rFonts w:ascii="Times New Roman" w:hAnsi="Times New Roman" w:cs="Times New Roman"/>
          <w:color w:val="000000"/>
          <w:sz w:val="24"/>
          <w:szCs w:val="24"/>
        </w:rPr>
        <w:t xml:space="preserve">se a </w:t>
      </w:r>
      <w:r w:rsidRPr="003E3B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utilização de</w:t>
      </w:r>
      <w:r w:rsidRPr="003E3B6F">
        <w:rPr>
          <w:rFonts w:ascii="Times New Roman" w:hAnsi="Times New Roman" w:cs="Times New Roman"/>
          <w:color w:val="000000"/>
          <w:sz w:val="24"/>
          <w:szCs w:val="24"/>
        </w:rPr>
        <w:t xml:space="preserve"> pelo menos um recurso de acessibilidade</w:t>
      </w:r>
      <w:r w:rsidRPr="003E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3B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3B6F">
        <w:rPr>
          <w:rFonts w:ascii="Times New Roman" w:hAnsi="Times New Roman" w:cs="Times New Roman"/>
          <w:sz w:val="24"/>
          <w:szCs w:val="24"/>
        </w:rPr>
        <w:t xml:space="preserve">legendagem, legendagem descritiva, </w:t>
      </w:r>
      <w:r w:rsidR="00E73365" w:rsidRPr="003E3B6F">
        <w:rPr>
          <w:rFonts w:ascii="Times New Roman" w:hAnsi="Times New Roman" w:cs="Times New Roman"/>
          <w:sz w:val="24"/>
          <w:szCs w:val="24"/>
        </w:rPr>
        <w:t>audiodescrição</w:t>
      </w:r>
      <w:r w:rsidR="00E73365">
        <w:rPr>
          <w:rFonts w:ascii="Times New Roman" w:hAnsi="Times New Roman" w:cs="Times New Roman"/>
          <w:sz w:val="24"/>
          <w:szCs w:val="24"/>
        </w:rPr>
        <w:t xml:space="preserve">, </w:t>
      </w:r>
      <w:r w:rsidR="00E73365" w:rsidRPr="003E3B6F">
        <w:rPr>
          <w:rFonts w:ascii="Times New Roman" w:hAnsi="Times New Roman" w:cs="Times New Roman"/>
          <w:sz w:val="24"/>
          <w:szCs w:val="24"/>
        </w:rPr>
        <w:t>libras</w:t>
      </w:r>
      <w:r w:rsidRPr="003E3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6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E3B6F">
        <w:rPr>
          <w:rFonts w:ascii="Times New Roman" w:hAnsi="Times New Roman" w:cs="Times New Roman"/>
          <w:sz w:val="24"/>
          <w:szCs w:val="24"/>
        </w:rPr>
        <w:t>)</w:t>
      </w:r>
      <w:r w:rsidR="00EE46E5">
        <w:rPr>
          <w:rFonts w:ascii="Times New Roman" w:hAnsi="Times New Roman" w:cs="Times New Roman"/>
          <w:sz w:val="24"/>
          <w:szCs w:val="24"/>
        </w:rPr>
        <w:t>.</w:t>
      </w:r>
    </w:p>
    <w:p w:rsidR="002A44BC" w:rsidRPr="003E3B6F" w:rsidRDefault="002A44BC" w:rsidP="002A44BC">
      <w:pPr>
        <w:pStyle w:val="PargrafodaLista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2A44BC" w:rsidRPr="003E3B6F" w:rsidRDefault="002A44BC" w:rsidP="002A44BC">
      <w:pPr>
        <w:pStyle w:val="PargrafodaLista"/>
        <w:spacing w:before="120" w:after="120" w:line="240" w:lineRule="auto"/>
        <w:ind w:left="785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2A44BC" w:rsidRPr="003E3B6F" w:rsidRDefault="002A44BC" w:rsidP="002A44B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4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E3B6F">
        <w:rPr>
          <w:rFonts w:ascii="Times New Roman" w:hAnsi="Times New Roman" w:cs="Times New Roman"/>
          <w:sz w:val="24"/>
          <w:szCs w:val="24"/>
        </w:rPr>
        <w:t xml:space="preserve"> Apoio a </w:t>
      </w:r>
      <w:r w:rsidRPr="003E3B6F">
        <w:rPr>
          <w:rFonts w:ascii="Times New Roman" w:hAnsi="Times New Roman" w:cs="Times New Roman"/>
          <w:b/>
          <w:bCs/>
          <w:sz w:val="24"/>
          <w:szCs w:val="24"/>
        </w:rPr>
        <w:t>reforma, manutenção e funcionamento de salas de cinema,</w:t>
      </w:r>
      <w:r w:rsidRPr="003E3B6F">
        <w:rPr>
          <w:rFonts w:ascii="Times New Roman" w:hAnsi="Times New Roman" w:cs="Times New Roman"/>
          <w:sz w:val="24"/>
          <w:szCs w:val="24"/>
        </w:rPr>
        <w:t xml:space="preserve"> </w:t>
      </w:r>
      <w:r w:rsidRPr="003E3B6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cujo valor destinado a cada uma das propostas selecionadas será de 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R$ 30.000, 00</w:t>
      </w:r>
      <w:r w:rsidRPr="003E3B6F">
        <w:rPr>
          <w:rFonts w:ascii="Times New Roman" w:hAnsi="Times New Roman" w:cs="Times New Roman"/>
          <w:sz w:val="24"/>
          <w:szCs w:val="24"/>
        </w:rPr>
        <w:t>. Respeitando o percentual de filmes nacionais que serão exibidos, determinados pela lei Paulo Gustavo.</w:t>
      </w:r>
    </w:p>
    <w:p w:rsidR="002A44BC" w:rsidRPr="003E3B6F" w:rsidRDefault="002A44BC" w:rsidP="002A44BC">
      <w:pPr>
        <w:pStyle w:val="PargrafodaLista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E3B6F">
        <w:rPr>
          <w:rFonts w:ascii="Times New Roman" w:hAnsi="Times New Roman" w:cs="Times New Roman"/>
          <w:sz w:val="24"/>
          <w:szCs w:val="24"/>
        </w:rPr>
        <w:t xml:space="preserve"> Para efeito deste edital, serão consideradas salas de cinema o recinto destinado, ainda que não exclusivamente, ao serviço de exibição aberta ao público regular de obras audiovisuais</w:t>
      </w:r>
    </w:p>
    <w:p w:rsidR="002A44BC" w:rsidRPr="003E3B6F" w:rsidRDefault="002A44BC" w:rsidP="002A44B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A44BC" w:rsidRPr="00B84B4A" w:rsidRDefault="002A44BC" w:rsidP="002A44B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02 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iniciativas de cinema itinerante ou cinema de rua, cujo valor individual a cada uma das propostas selecionadas será de R$, 13.669,65 </w:t>
      </w:r>
      <w:r w:rsidRPr="00B84B4A">
        <w:rPr>
          <w:rFonts w:ascii="Times New Roman" w:hAnsi="Times New Roman" w:cs="Times New Roman"/>
          <w:sz w:val="24"/>
          <w:szCs w:val="24"/>
          <w:shd w:val="clear" w:color="auto" w:fill="FFFFFF"/>
        </w:rPr>
        <w:t>considera-se cinema de rua ou cinema itinerante o serviço de exibição aberta ao público regular de obras audiovisuais para fruição coletiva em espaços abertos, em locais públicos e em equipamentos móveis, de modo gratuito.</w:t>
      </w:r>
      <w:r w:rsidRPr="00B84B4A">
        <w:rPr>
          <w:rFonts w:ascii="Times New Roman" w:hAnsi="Times New Roman" w:cs="Times New Roman"/>
          <w:sz w:val="24"/>
          <w:szCs w:val="24"/>
        </w:rPr>
        <w:t xml:space="preserve">  Respeitando o percentual de filmes nacionais que serão exibidos, determinados pela lei Paulo Gustavo.</w:t>
      </w:r>
    </w:p>
    <w:p w:rsidR="002A44BC" w:rsidRPr="00B84B4A" w:rsidRDefault="002A44BC" w:rsidP="002A44BC">
      <w:pPr>
        <w:pStyle w:val="PargrafodaList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A44BC" w:rsidRPr="003540E6" w:rsidRDefault="002A44BC" w:rsidP="002A44B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02 iniciativas de criação de cineclubes unida </w:t>
      </w:r>
      <w:r w:rsidRPr="003E3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capacitação audiovisual, </w:t>
      </w:r>
      <w:r w:rsidRPr="003E3B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cujo valor destinado a cada uma das propostas selecionadas será </w:t>
      </w: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Pr="003E3B6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R$ </w:t>
      </w:r>
      <w:r w:rsidRPr="003E3B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13.000,00   </w:t>
      </w:r>
      <w:r w:rsidRPr="003E3B6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os projetos devem apresentar pelo menos um recurso de acessibilidade.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84B4A">
        <w:rPr>
          <w:rFonts w:ascii="Times New Roman" w:hAnsi="Times New Roman" w:cs="Times New Roman"/>
          <w:sz w:val="24"/>
          <w:szCs w:val="24"/>
        </w:rPr>
        <w:t>espeitando o percentual de filmes nacionais que serão exibidos, determinados pela lei Paulo Gustavo.</w:t>
      </w:r>
    </w:p>
    <w:p w:rsidR="002A44BC" w:rsidRPr="003E3B6F" w:rsidRDefault="002A44BC" w:rsidP="002A44BC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:rsidR="002A44BC" w:rsidRPr="003540E6" w:rsidRDefault="002A44BC" w:rsidP="002A44B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01 </w:t>
      </w:r>
      <w:r w:rsidRPr="00B84B4A">
        <w:rPr>
          <w:rFonts w:ascii="Times New Roman" w:hAnsi="Times New Roman" w:cs="Times New Roman"/>
          <w:b/>
          <w:bCs/>
          <w:sz w:val="24"/>
          <w:szCs w:val="24"/>
        </w:rPr>
        <w:t xml:space="preserve">mostras de </w:t>
      </w:r>
      <w:r w:rsidRPr="00B84B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produções audiovisuais</w:t>
      </w:r>
      <w:r w:rsidRPr="00B84B4A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Pr="00B84B4A">
        <w:rPr>
          <w:rFonts w:ascii="Times New Roman" w:hAnsi="Times New Roman" w:cs="Times New Roman"/>
          <w:b/>
          <w:bCs/>
          <w:sz w:val="24"/>
          <w:szCs w:val="24"/>
        </w:rPr>
        <w:t xml:space="preserve">com valor de 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R$</w:t>
      </w:r>
      <w:r w:rsidR="006B14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14.400,00.</w:t>
      </w:r>
      <w:r w:rsidRPr="00B84B4A">
        <w:rPr>
          <w:rFonts w:ascii="Times New Roman" w:hAnsi="Times New Roman" w:cs="Times New Roman"/>
          <w:sz w:val="24"/>
          <w:szCs w:val="24"/>
        </w:rPr>
        <w:t xml:space="preserve"> Respeitando o percentual de filmes nacionais que serão exibidos, determinados pela lei Paulo Gustavo.</w:t>
      </w:r>
      <w:r w:rsidRPr="003540E6">
        <w:rPr>
          <w:rFonts w:ascii="Times New Roman" w:hAnsi="Times New Roman" w:cs="Times New Roman"/>
          <w:sz w:val="24"/>
          <w:szCs w:val="24"/>
        </w:rPr>
        <w:t xml:space="preserve"> </w:t>
      </w:r>
      <w:r w:rsidRPr="00B84B4A">
        <w:rPr>
          <w:rFonts w:ascii="Times New Roman" w:hAnsi="Times New Roman" w:cs="Times New Roman"/>
          <w:sz w:val="24"/>
          <w:szCs w:val="24"/>
        </w:rPr>
        <w:t>Respeitando o percentual de filmes nacionais que serão exibidos, determinados pela lei Paulo Gustavo.</w:t>
      </w:r>
    </w:p>
    <w:p w:rsidR="002A44BC" w:rsidRDefault="002A44BC" w:rsidP="002A44BC">
      <w:pPr>
        <w:pStyle w:val="PargrafodaList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F42BC" w:rsidRPr="002F42BC" w:rsidRDefault="002A44BC" w:rsidP="002F42BC">
      <w:pPr>
        <w:pStyle w:val="PargrafodaLista"/>
        <w:numPr>
          <w:ilvl w:val="0"/>
          <w:numId w:val="1"/>
        </w:numPr>
        <w:jc w:val="both"/>
      </w:pPr>
      <w:r w:rsidRPr="004468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09</w:t>
      </w:r>
      <w:r w:rsidRPr="00B84B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iniciativas com ações de produção de 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videoclipes </w:t>
      </w:r>
      <w:r w:rsidRPr="00B84B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 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artistas locais</w:t>
      </w:r>
      <w:r w:rsidRPr="00B84B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com duração de no mínimo 03 (três) e máximo de 7</w:t>
      </w:r>
      <w:r w:rsidRPr="00B84B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minutos, no valor de 5.403,10, os projetos devem pelo menos um recurso de acessibilidade </w:t>
      </w:r>
      <w:r w:rsidRPr="00B84B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</w:t>
      </w:r>
      <w:r w:rsidRPr="00B84B4A">
        <w:rPr>
          <w:rFonts w:ascii="Times New Roman" w:hAnsi="Times New Roman" w:cs="Times New Roman"/>
          <w:sz w:val="24"/>
          <w:szCs w:val="24"/>
        </w:rPr>
        <w:t xml:space="preserve">contratação de profissional para legendagem, legendagem descritiva, </w:t>
      </w:r>
      <w:r w:rsidR="00E73365" w:rsidRPr="00B84B4A">
        <w:rPr>
          <w:rFonts w:ascii="Times New Roman" w:hAnsi="Times New Roman" w:cs="Times New Roman"/>
          <w:sz w:val="24"/>
          <w:szCs w:val="24"/>
        </w:rPr>
        <w:t>audiodescrição,</w:t>
      </w:r>
      <w:r w:rsidR="00E73365">
        <w:rPr>
          <w:rFonts w:ascii="Times New Roman" w:hAnsi="Times New Roman" w:cs="Times New Roman"/>
          <w:sz w:val="24"/>
          <w:szCs w:val="24"/>
        </w:rPr>
        <w:t xml:space="preserve"> </w:t>
      </w:r>
      <w:r w:rsidRPr="00B84B4A">
        <w:rPr>
          <w:rFonts w:ascii="Times New Roman" w:hAnsi="Times New Roman" w:cs="Times New Roman"/>
          <w:sz w:val="24"/>
          <w:szCs w:val="24"/>
        </w:rPr>
        <w:t xml:space="preserve">libras, </w:t>
      </w:r>
      <w:proofErr w:type="spellStart"/>
      <w:r w:rsidRPr="00B84B4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84B4A">
        <w:rPr>
          <w:rFonts w:ascii="Times New Roman" w:hAnsi="Times New Roman" w:cs="Times New Roman"/>
          <w:sz w:val="24"/>
          <w:szCs w:val="24"/>
        </w:rPr>
        <w:t>)</w:t>
      </w:r>
      <w:r w:rsidR="002F42BC">
        <w:rPr>
          <w:rFonts w:ascii="Times New Roman" w:hAnsi="Times New Roman" w:cs="Times New Roman"/>
          <w:sz w:val="24"/>
          <w:szCs w:val="24"/>
        </w:rPr>
        <w:t>.</w:t>
      </w:r>
    </w:p>
    <w:p w:rsidR="002F42BC" w:rsidRDefault="002F42BC" w:rsidP="002F42BC">
      <w:pPr>
        <w:pStyle w:val="PargrafodaLista"/>
      </w:pPr>
    </w:p>
    <w:p w:rsidR="002F42BC" w:rsidRPr="002F42BC" w:rsidRDefault="002F42BC" w:rsidP="002F42BC">
      <w:pPr>
        <w:pStyle w:val="PargrafodaLista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2BC">
        <w:rPr>
          <w:rFonts w:ascii="Times New Roman" w:hAnsi="Times New Roman" w:cs="Times New Roman"/>
          <w:b/>
          <w:bCs/>
          <w:sz w:val="24"/>
          <w:szCs w:val="24"/>
        </w:rPr>
        <w:t xml:space="preserve">Todos os projetos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selecionados são </w:t>
      </w:r>
      <w:r w:rsidRPr="002F42BC">
        <w:rPr>
          <w:rFonts w:ascii="Times New Roman" w:hAnsi="Times New Roman" w:cs="Times New Roman"/>
          <w:b/>
          <w:bCs/>
          <w:sz w:val="24"/>
          <w:szCs w:val="24"/>
        </w:rPr>
        <w:t xml:space="preserve">obrigatórios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2F42BC">
        <w:rPr>
          <w:rFonts w:ascii="Times New Roman" w:hAnsi="Times New Roman" w:cs="Times New Roman"/>
          <w:b/>
          <w:bCs/>
          <w:sz w:val="24"/>
          <w:szCs w:val="24"/>
        </w:rPr>
        <w:t>apresenta</w:t>
      </w:r>
      <w:r>
        <w:rPr>
          <w:rFonts w:ascii="Times New Roman" w:hAnsi="Times New Roman" w:cs="Times New Roman"/>
          <w:b/>
          <w:bCs/>
          <w:sz w:val="24"/>
          <w:szCs w:val="24"/>
        </w:rPr>
        <w:t>ção</w:t>
      </w:r>
      <w:r w:rsidRPr="002F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F42BC">
        <w:rPr>
          <w:rFonts w:ascii="Times New Roman" w:hAnsi="Times New Roman" w:cs="Times New Roman"/>
          <w:b/>
          <w:bCs/>
          <w:sz w:val="24"/>
          <w:szCs w:val="24"/>
        </w:rPr>
        <w:t xml:space="preserve">a contrapartida </w:t>
      </w:r>
      <w:r w:rsidRPr="002F42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cultural. </w:t>
      </w:r>
    </w:p>
    <w:p w:rsidR="0036093A" w:rsidRDefault="002F42BC" w:rsidP="002F42BC">
      <w:pPr>
        <w:pStyle w:val="PargrafodaLista"/>
        <w:ind w:left="1069"/>
        <w:jc w:val="both"/>
      </w:pPr>
      <w:r>
        <w:t xml:space="preserve"> </w:t>
      </w:r>
      <w:bookmarkEnd w:id="0"/>
    </w:p>
    <w:sectPr w:rsidR="00360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0B1" w:rsidRDefault="005340B1" w:rsidP="002A44BC">
      <w:pPr>
        <w:spacing w:after="0" w:line="240" w:lineRule="auto"/>
      </w:pPr>
      <w:r>
        <w:separator/>
      </w:r>
    </w:p>
  </w:endnote>
  <w:endnote w:type="continuationSeparator" w:id="0">
    <w:p w:rsidR="005340B1" w:rsidRDefault="005340B1" w:rsidP="002A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AF3" w:rsidRDefault="00930A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AF3" w:rsidRDefault="00930A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AF3" w:rsidRDefault="00930A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0B1" w:rsidRDefault="005340B1" w:rsidP="002A44BC">
      <w:pPr>
        <w:spacing w:after="0" w:line="240" w:lineRule="auto"/>
      </w:pPr>
      <w:r>
        <w:separator/>
      </w:r>
    </w:p>
  </w:footnote>
  <w:footnote w:type="continuationSeparator" w:id="0">
    <w:p w:rsidR="005340B1" w:rsidRDefault="005340B1" w:rsidP="002A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AF3" w:rsidRDefault="00930A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4BC" w:rsidRPr="000A3129" w:rsidRDefault="002A44BC" w:rsidP="002A44BC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3E4C581" wp14:editId="7A79A7DF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AF3">
      <w:rPr>
        <w:rFonts w:ascii="Cambria" w:hAnsi="Cambria"/>
        <w:b/>
      </w:rPr>
      <w:t xml:space="preserve">         </w:t>
    </w:r>
    <w:r w:rsidR="00930AF3">
      <w:rPr>
        <w:noProof/>
      </w:rPr>
      <w:drawing>
        <wp:inline distT="0" distB="0" distL="0" distR="0" wp14:anchorId="19C59081" wp14:editId="4B455E09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0AF3">
      <w:rPr>
        <w:rFonts w:ascii="Cambria" w:hAnsi="Cambria"/>
        <w:b/>
      </w:rPr>
      <w:t xml:space="preserve">               </w:t>
    </w:r>
    <w:r>
      <w:rPr>
        <w:rFonts w:ascii="Cambria" w:hAnsi="Cambria"/>
        <w:b/>
      </w:rPr>
      <w:t>ESTADO DO MARANHÃO</w:t>
    </w:r>
  </w:p>
  <w:p w:rsidR="002A44BC" w:rsidRDefault="00930AF3" w:rsidP="00930AF3">
    <w:pPr>
      <w:pStyle w:val="Cabealho"/>
      <w:rPr>
        <w:rFonts w:ascii="Cambria" w:hAnsi="Cambria"/>
        <w:b/>
      </w:rPr>
    </w:pPr>
    <w:bookmarkStart w:id="1" w:name="_GoBack"/>
    <w:r>
      <w:rPr>
        <w:noProof/>
      </w:rPr>
      <w:drawing>
        <wp:anchor distT="0" distB="0" distL="0" distR="0" simplePos="0" relativeHeight="251663360" behindDoc="1" locked="0" layoutInCell="1" allowOverlap="1" wp14:anchorId="6423FBD6" wp14:editId="53813C5F">
          <wp:simplePos x="0" y="0"/>
          <wp:positionH relativeFrom="page">
            <wp:posOffset>5809330</wp:posOffset>
          </wp:positionH>
          <wp:positionV relativeFrom="margin">
            <wp:posOffset>-662151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>
      <w:rPr>
        <w:rFonts w:ascii="Cambria" w:hAnsi="Cambria"/>
        <w:b/>
      </w:rPr>
      <w:tab/>
    </w:r>
    <w:r w:rsidR="002A44BC">
      <w:rPr>
        <w:rFonts w:ascii="Cambria" w:hAnsi="Cambria"/>
        <w:b/>
      </w:rPr>
      <w:t>PREFEITURA MUNICIPAL DE TIMON-MA</w:t>
    </w:r>
    <w:r>
      <w:rPr>
        <w:rFonts w:ascii="Cambria" w:hAnsi="Cambria"/>
        <w:b/>
      </w:rPr>
      <w:tab/>
    </w:r>
  </w:p>
  <w:p w:rsidR="002A44BC" w:rsidRPr="006E72BE" w:rsidRDefault="002A44BC" w:rsidP="002A44BC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:rsidR="002A44BC" w:rsidRDefault="00930AF3" w:rsidP="002A44BC">
    <w:pPr>
      <w:pStyle w:val="Cabealho"/>
    </w:pPr>
    <w:r>
      <w:t xml:space="preserve">                      </w:t>
    </w:r>
  </w:p>
  <w:p w:rsidR="002A44BC" w:rsidRDefault="002A44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0AF3" w:rsidRDefault="00930A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06EA"/>
    <w:multiLevelType w:val="hybridMultilevel"/>
    <w:tmpl w:val="86C6DD44"/>
    <w:lvl w:ilvl="0" w:tplc="F91C356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5C3C0E"/>
    <w:multiLevelType w:val="multilevel"/>
    <w:tmpl w:val="DF566F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 w15:restartNumberingAfterBreak="0">
    <w:nsid w:val="57661BF2"/>
    <w:multiLevelType w:val="hybridMultilevel"/>
    <w:tmpl w:val="5F00D972"/>
    <w:lvl w:ilvl="0" w:tplc="A68E3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A"/>
    <w:rsid w:val="00073C72"/>
    <w:rsid w:val="00125F1F"/>
    <w:rsid w:val="002A44BC"/>
    <w:rsid w:val="002F42BC"/>
    <w:rsid w:val="0036093A"/>
    <w:rsid w:val="005340B1"/>
    <w:rsid w:val="006B144A"/>
    <w:rsid w:val="007F636F"/>
    <w:rsid w:val="00811EB3"/>
    <w:rsid w:val="008C3E8D"/>
    <w:rsid w:val="00930AF3"/>
    <w:rsid w:val="009B0242"/>
    <w:rsid w:val="00B06D0E"/>
    <w:rsid w:val="00B5196F"/>
    <w:rsid w:val="00E73365"/>
    <w:rsid w:val="00E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6576"/>
  <w15:chartTrackingRefBased/>
  <w15:docId w15:val="{5F7EE698-8BCD-4456-9266-51D7FFF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BC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2A44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4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4BC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2A4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4BC"/>
    <w:rPr>
      <w:kern w:val="2"/>
      <w14:ligatures w14:val="standardContextual"/>
    </w:rPr>
  </w:style>
  <w:style w:type="character" w:styleId="nfase">
    <w:name w:val="Emphasis"/>
    <w:basedOn w:val="Fontepargpadro"/>
    <w:uiPriority w:val="20"/>
    <w:qFormat/>
    <w:rsid w:val="00EE4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13</cp:revision>
  <dcterms:created xsi:type="dcterms:W3CDTF">2023-09-15T01:54:00Z</dcterms:created>
  <dcterms:modified xsi:type="dcterms:W3CDTF">2023-09-24T18:52:00Z</dcterms:modified>
</cp:coreProperties>
</file>